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71A5" w14:textId="0F824A73" w:rsidR="004010D8" w:rsidRPr="00F44128" w:rsidRDefault="004010D8" w:rsidP="42CC1F02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15256B"/>
          <w:sz w:val="28"/>
          <w:szCs w:val="28"/>
          <w:shd w:val="clear" w:color="auto" w:fill="FFFFFF"/>
        </w:rPr>
      </w:pPr>
      <w:r w:rsidRPr="00F44128">
        <w:rPr>
          <w:rFonts w:ascii="Arial" w:hAnsi="Arial" w:cs="Arial"/>
          <w:b/>
          <w:bCs/>
          <w:color w:val="15256B"/>
          <w:sz w:val="28"/>
          <w:szCs w:val="28"/>
          <w:shd w:val="clear" w:color="auto" w:fill="FFFFFF"/>
        </w:rPr>
        <w:t>Fazer Experience Vierailukeskus 18.5.</w:t>
      </w:r>
      <w:r w:rsidR="00897B24" w:rsidRPr="00F44128">
        <w:rPr>
          <w:rFonts w:ascii="Arial" w:hAnsi="Arial" w:cs="Arial"/>
          <w:b/>
          <w:bCs/>
          <w:color w:val="15256B"/>
          <w:sz w:val="28"/>
          <w:szCs w:val="28"/>
          <w:shd w:val="clear" w:color="auto" w:fill="FFFFFF"/>
        </w:rPr>
        <w:t>2026</w:t>
      </w:r>
    </w:p>
    <w:p w14:paraId="748B974F" w14:textId="5A5F5B27" w:rsidR="00AE3674" w:rsidRPr="00F44128" w:rsidRDefault="00AE3674" w:rsidP="42CC1F02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15256B"/>
          <w:sz w:val="28"/>
          <w:szCs w:val="28"/>
          <w:shd w:val="clear" w:color="auto" w:fill="FFFFFF"/>
        </w:rPr>
      </w:pPr>
    </w:p>
    <w:p w14:paraId="52037653" w14:textId="77777777" w:rsidR="004010D8" w:rsidRPr="00F44128" w:rsidRDefault="004010D8" w:rsidP="42CC1F02">
      <w:pPr>
        <w:pStyle w:val="NormaaliWWW"/>
        <w:spacing w:before="0" w:beforeAutospacing="0" w:after="0" w:afterAutospacing="0"/>
        <w:rPr>
          <w:rFonts w:ascii="Arial" w:hAnsi="Arial" w:cs="Arial"/>
          <w:color w:val="EE0000"/>
          <w:sz w:val="28"/>
          <w:szCs w:val="28"/>
          <w:u w:val="single"/>
          <w:shd w:val="clear" w:color="auto" w:fill="FFFFFF"/>
        </w:rPr>
      </w:pPr>
    </w:p>
    <w:p w14:paraId="33952A81" w14:textId="7A12FBA8" w:rsidR="00897B24" w:rsidRPr="00F44128" w:rsidRDefault="004010D8" w:rsidP="42CC1F02">
      <w:pPr>
        <w:pStyle w:val="NormaaliWWW"/>
        <w:spacing w:before="0" w:beforeAutospacing="0" w:after="0" w:afterAutospacing="0" w:line="276" w:lineRule="auto"/>
        <w:rPr>
          <w:rFonts w:ascii="fazer-text" w:hAnsi="fazer-text"/>
          <w:color w:val="153D63" w:themeColor="text2" w:themeTint="E6"/>
          <w:sz w:val="28"/>
          <w:szCs w:val="28"/>
          <w:shd w:val="clear" w:color="auto" w:fill="FFFFFF"/>
        </w:rPr>
      </w:pPr>
      <w:r w:rsidRPr="00F44128">
        <w:rPr>
          <w:rFonts w:asciiTheme="majorHAnsi" w:hAnsiTheme="majorHAnsi" w:cs="Arial"/>
          <w:color w:val="153D63" w:themeColor="text2" w:themeTint="E6"/>
          <w:sz w:val="28"/>
          <w:szCs w:val="28"/>
          <w:shd w:val="clear" w:color="auto" w:fill="FFFFFF"/>
        </w:rPr>
        <w:t>Ammattiosasto 818 järjestää jäsenilleen ilmaisen tutustumisen Fazerin makeis- ja keksitehtaalle 18.5. klo 17.</w:t>
      </w:r>
      <w:r w:rsidR="00897B24" w:rsidRPr="00F44128">
        <w:rPr>
          <w:rFonts w:ascii="Arial" w:hAnsi="Arial" w:cs="Arial"/>
          <w:color w:val="153D63" w:themeColor="text2" w:themeTint="E6"/>
          <w:sz w:val="28"/>
          <w:szCs w:val="28"/>
          <w:shd w:val="clear" w:color="auto" w:fill="FFFFFF"/>
        </w:rPr>
        <w:t xml:space="preserve"> </w:t>
      </w:r>
      <w:r w:rsidR="00897B24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>Osoite: Fazer Experience Vierailukeskus, Fazerintie 6,</w:t>
      </w:r>
      <w:r w:rsidR="30B4B587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 xml:space="preserve"> </w:t>
      </w:r>
      <w:r w:rsidR="00897B24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>01230 Vantaa</w:t>
      </w:r>
    </w:p>
    <w:p w14:paraId="321188EF" w14:textId="7C8C6B87" w:rsidR="004010D8" w:rsidRPr="00F9042A" w:rsidRDefault="004010D8" w:rsidP="42CC1F02">
      <w:pPr>
        <w:pStyle w:val="NormaaliWWW"/>
        <w:spacing w:before="0" w:beforeAutospacing="0" w:after="0" w:afterAutospacing="0"/>
        <w:rPr>
          <w:rFonts w:ascii="Arial" w:hAnsi="Arial" w:cs="Arial"/>
          <w:color w:val="153D63" w:themeColor="text2" w:themeTint="E6"/>
          <w:shd w:val="clear" w:color="auto" w:fill="FFFFFF"/>
        </w:rPr>
      </w:pPr>
    </w:p>
    <w:p w14:paraId="1A88C536" w14:textId="320623FD" w:rsidR="004010D8" w:rsidRPr="00F44128" w:rsidRDefault="004010D8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color w:val="153D63" w:themeColor="text2" w:themeTint="E6"/>
          <w:shd w:val="clear" w:color="auto" w:fill="FFFFFF"/>
        </w:rPr>
      </w:pPr>
      <w:r w:rsidRPr="00F44128">
        <w:rPr>
          <w:rFonts w:asciiTheme="majorHAnsi" w:hAnsiTheme="majorHAnsi" w:cs="Arial"/>
          <w:color w:val="153D63" w:themeColor="text2" w:themeTint="E6"/>
          <w:shd w:val="clear" w:color="auto" w:fill="FFFFFF"/>
        </w:rPr>
        <w:t>Näyttelyssä tutustutaan Fazerin toimintaan, pitkään historiaan, tarinoihin, yritysvastuuseen ja innovaatioihin sekä laajaan tuotevalikoimaan</w:t>
      </w:r>
      <w:r w:rsidR="00897B24" w:rsidRPr="00F44128">
        <w:rPr>
          <w:rFonts w:asciiTheme="majorHAnsi" w:hAnsiTheme="majorHAnsi" w:cs="Arial"/>
          <w:color w:val="153D63" w:themeColor="text2" w:themeTint="E6"/>
          <w:shd w:val="clear" w:color="auto" w:fill="FFFFFF"/>
        </w:rPr>
        <w:t>.</w:t>
      </w:r>
    </w:p>
    <w:p w14:paraId="4592B9F8" w14:textId="32002458" w:rsidR="004010D8" w:rsidRPr="00F44128" w:rsidRDefault="004010D8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153D63" w:themeColor="text2" w:themeTint="E6"/>
        </w:rPr>
      </w:pPr>
      <w:r w:rsidRPr="00F44128">
        <w:rPr>
          <w:rFonts w:asciiTheme="majorHAnsi" w:hAnsiTheme="majorHAnsi" w:cs="Arial"/>
          <w:color w:val="002060"/>
        </w:rPr>
        <w:t>Kierros näyttelyssä Fazerin omien oppaiden johdolla kestää noin tunnin sekä tarjoaa nähtävää, koettavaa ja maisteltavaa. Jokainen</w:t>
      </w:r>
      <w:r w:rsidR="00897B24" w:rsidRPr="00F44128">
        <w:rPr>
          <w:rFonts w:asciiTheme="majorHAnsi" w:hAnsiTheme="majorHAnsi" w:cs="Arial"/>
          <w:color w:val="002060"/>
        </w:rPr>
        <w:t xml:space="preserve"> </w:t>
      </w:r>
      <w:r w:rsidRPr="00F44128">
        <w:rPr>
          <w:rFonts w:asciiTheme="majorHAnsi" w:hAnsiTheme="majorHAnsi" w:cs="Arial"/>
          <w:color w:val="002060"/>
        </w:rPr>
        <w:t>vieras saa lähtiessä mukaansa tuotekassin. Näyttelykierroksen yhteydessä on mahdollisuus tehdä ostoksia myymälässä.</w:t>
      </w:r>
      <w:r w:rsidRPr="00F44128">
        <w:rPr>
          <w:rFonts w:asciiTheme="majorHAnsi" w:hAnsiTheme="majorHAnsi"/>
          <w:color w:val="002060"/>
        </w:rPr>
        <w:t xml:space="preserve"> </w:t>
      </w:r>
    </w:p>
    <w:p w14:paraId="56A37C79" w14:textId="6E909E65" w:rsidR="42CC1F02" w:rsidRDefault="42CC1F02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153D63" w:themeColor="text2" w:themeTint="E6"/>
          <w:sz w:val="28"/>
          <w:szCs w:val="28"/>
        </w:rPr>
      </w:pPr>
    </w:p>
    <w:p w14:paraId="72826102" w14:textId="77777777" w:rsidR="004010D8" w:rsidRPr="00F9042A" w:rsidRDefault="004010D8" w:rsidP="42CC1F02">
      <w:pPr>
        <w:pStyle w:val="NormaaliWWW"/>
        <w:spacing w:before="0" w:beforeAutospacing="0" w:after="0" w:afterAutospacing="0"/>
        <w:rPr>
          <w:rFonts w:ascii="fazer-headline" w:hAnsi="fazer-headline"/>
          <w:color w:val="153D63" w:themeColor="text2" w:themeTint="E6"/>
          <w:sz w:val="28"/>
          <w:szCs w:val="28"/>
        </w:rPr>
      </w:pPr>
    </w:p>
    <w:p w14:paraId="3A2AA1AB" w14:textId="0EFF20E6" w:rsidR="004010D8" w:rsidRPr="00F9042A" w:rsidRDefault="00F9042A" w:rsidP="42CC1F02">
      <w:pPr>
        <w:pStyle w:val="NormaaliWWW"/>
        <w:spacing w:before="0" w:beforeAutospacing="0" w:after="0" w:afterAutospacing="0"/>
        <w:rPr>
          <w:rFonts w:ascii="fazer-headline" w:hAnsi="fazer-headline"/>
          <w:color w:val="15256B"/>
          <w:sz w:val="28"/>
          <w:szCs w:val="28"/>
        </w:rPr>
      </w:pPr>
      <w:r w:rsidRPr="42CC1F02">
        <w:rPr>
          <w:rFonts w:ascii="fazer-headline" w:hAnsi="fazer-headline"/>
          <w:color w:val="15256B"/>
          <w:sz w:val="28"/>
          <w:szCs w:val="28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6B919D2F" wp14:editId="275BDE72">
            <wp:extent cx="2122420" cy="1869440"/>
            <wp:effectExtent l="0" t="0" r="0" b="0"/>
            <wp:docPr id="2135440582" name="Kuva 1" descr="Kuva, joka sisältää kohteen jälkiruoka, Välipala, konditoria, uunipaistetut tuott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40582" name="Kuva 1" descr="Kuva, joka sisältää kohteen jälkiruoka, Välipala, konditoria, uunipaistetut tuottee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6643" cy="190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AA59" w14:textId="6D811C01" w:rsidR="00F9042A" w:rsidRPr="00F9042A" w:rsidRDefault="30340050" w:rsidP="42CC1F02">
      <w:pPr>
        <w:spacing w:after="0"/>
        <w:rPr>
          <w:rFonts w:asciiTheme="majorHAnsi" w:eastAsiaTheme="majorEastAsia" w:hAnsiTheme="majorHAnsi" w:cstheme="majorBidi"/>
          <w:color w:val="002060"/>
          <w:sz w:val="28"/>
          <w:szCs w:val="28"/>
        </w:rPr>
      </w:pPr>
      <w:r w:rsidRPr="42CC1F02">
        <w:rPr>
          <w:rFonts w:asciiTheme="majorHAnsi" w:eastAsiaTheme="majorEastAsia" w:hAnsiTheme="majorHAnsi" w:cstheme="majorBidi"/>
          <w:color w:val="002060"/>
          <w:sz w:val="28"/>
          <w:szCs w:val="28"/>
        </w:rPr>
        <w:t>.</w:t>
      </w:r>
    </w:p>
    <w:p w14:paraId="4F32D860" w14:textId="41CF54EE" w:rsidR="00F9042A" w:rsidRPr="00F9042A" w:rsidRDefault="30340050" w:rsidP="42CC1F02">
      <w:pPr>
        <w:shd w:val="clear" w:color="auto" w:fill="FFFFFF" w:themeFill="background1"/>
        <w:spacing w:beforeAutospacing="1" w:after="480" w:line="276" w:lineRule="auto"/>
        <w:rPr>
          <w:rFonts w:asciiTheme="majorHAnsi" w:eastAsiaTheme="majorEastAsia" w:hAnsiTheme="majorHAnsi" w:cstheme="majorBidi"/>
          <w:color w:val="002060"/>
        </w:rPr>
      </w:pPr>
      <w:r w:rsidRPr="42CC1F02">
        <w:rPr>
          <w:rFonts w:asciiTheme="majorHAnsi" w:eastAsiaTheme="majorEastAsia" w:hAnsiTheme="majorHAnsi" w:cstheme="majorBidi"/>
          <w:color w:val="002060"/>
        </w:rPr>
        <w:t>Fazerilaan pääset kätevimmin pääkaupunkiseudun joukkoliikenteen vuoroilla. Tarkistathan sinulle sopivan yhteyden HSL:n reittioppaasta</w:t>
      </w:r>
      <w:r w:rsidR="0F139A06" w:rsidRPr="42CC1F02">
        <w:rPr>
          <w:rFonts w:asciiTheme="majorHAnsi" w:eastAsiaTheme="majorEastAsia" w:hAnsiTheme="majorHAnsi" w:cstheme="majorBidi"/>
          <w:color w:val="002060"/>
        </w:rPr>
        <w:t xml:space="preserve">. </w:t>
      </w:r>
      <w:r w:rsidR="71260722" w:rsidRPr="42CC1F02">
        <w:rPr>
          <w:rFonts w:asciiTheme="majorHAnsi" w:eastAsiaTheme="majorEastAsia" w:hAnsiTheme="majorHAnsi" w:cstheme="majorBidi"/>
          <w:color w:val="002060"/>
        </w:rPr>
        <w:t xml:space="preserve"> </w:t>
      </w:r>
      <w:r w:rsidR="0F139A06" w:rsidRPr="42CC1F02">
        <w:rPr>
          <w:rFonts w:asciiTheme="majorHAnsi" w:eastAsiaTheme="majorEastAsia" w:hAnsiTheme="majorHAnsi" w:cstheme="majorBidi"/>
          <w:color w:val="002060"/>
        </w:rPr>
        <w:t>Vierailukeskuksen pääovien edustalta löytyy rajoitettu määrä 2 tunnin parkkipaikkoja. Myös kaksi sähköautoille tarkoitettua paikkaa ja niiden latauspisteet sekä kaksi liikuntaesteisten pysäköintipaikkaa. Noin 300 metrin päässä sijaitsee parkkipaikat pidemmille vierailuille.</w:t>
      </w:r>
    </w:p>
    <w:p w14:paraId="03FF56BA" w14:textId="1DFE675B" w:rsidR="00F9042A" w:rsidRPr="00F44128" w:rsidRDefault="79B851ED" w:rsidP="09533730">
      <w:pPr>
        <w:pStyle w:val="NormaaliWWW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F44128">
        <w:rPr>
          <w:rFonts w:asciiTheme="majorHAnsi" w:hAnsiTheme="majorHAnsi"/>
          <w:b/>
          <w:bCs/>
          <w:color w:val="153D63" w:themeColor="text2" w:themeTint="E6"/>
          <w:sz w:val="28"/>
          <w:szCs w:val="28"/>
          <w:shd w:val="clear" w:color="auto" w:fill="FFFFFF"/>
        </w:rPr>
        <w:t xml:space="preserve">Sitovat </w:t>
      </w:r>
      <w:r w:rsidR="065DFC61" w:rsidRPr="00F44128">
        <w:rPr>
          <w:rFonts w:asciiTheme="majorHAnsi" w:hAnsiTheme="majorHAnsi"/>
          <w:b/>
          <w:bCs/>
          <w:color w:val="153D63" w:themeColor="text2" w:themeTint="E6"/>
          <w:sz w:val="28"/>
          <w:szCs w:val="28"/>
          <w:shd w:val="clear" w:color="auto" w:fill="FFFFFF"/>
        </w:rPr>
        <w:t>il</w:t>
      </w:r>
      <w:r w:rsidR="00F9042A" w:rsidRPr="00F44128">
        <w:rPr>
          <w:rFonts w:asciiTheme="majorHAnsi" w:hAnsiTheme="majorHAnsi"/>
          <w:b/>
          <w:bCs/>
          <w:color w:val="153D63" w:themeColor="text2" w:themeTint="E6"/>
          <w:sz w:val="28"/>
          <w:szCs w:val="28"/>
          <w:shd w:val="clear" w:color="auto" w:fill="FFFFFF"/>
        </w:rPr>
        <w:t>moittautumiset</w:t>
      </w:r>
      <w:r w:rsidR="00F44128" w:rsidRPr="00F44128">
        <w:rPr>
          <w:rFonts w:asciiTheme="majorHAnsi" w:hAnsiTheme="majorHAnsi"/>
          <w:b/>
          <w:bCs/>
          <w:color w:val="153D63" w:themeColor="text2" w:themeTint="E6"/>
          <w:sz w:val="28"/>
          <w:szCs w:val="28"/>
          <w:shd w:val="clear" w:color="auto" w:fill="FFFFFF"/>
        </w:rPr>
        <w:t xml:space="preserve"> 4.5. mennessä</w:t>
      </w:r>
      <w:r w:rsidR="00F9042A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 xml:space="preserve"> sähköp</w:t>
      </w:r>
      <w:r w:rsidR="39BB14B9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>ostitse</w:t>
      </w:r>
      <w:r w:rsidR="00F44128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>:</w:t>
      </w:r>
      <w:r w:rsidR="39BB14B9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 xml:space="preserve"> </w:t>
      </w:r>
      <w:r w:rsidR="00F44128" w:rsidRPr="00F44128">
        <w:rPr>
          <w:rFonts w:asciiTheme="majorHAnsi" w:hAnsiTheme="majorHAnsi"/>
          <w:color w:val="153D63" w:themeColor="text2" w:themeTint="E6"/>
          <w:sz w:val="28"/>
          <w:szCs w:val="28"/>
          <w:shd w:val="clear" w:color="auto" w:fill="FFFFFF"/>
        </w:rPr>
        <w:t>jaana70@windowslive.com</w:t>
      </w:r>
    </w:p>
    <w:p w14:paraId="4B141705" w14:textId="5E29D2EA" w:rsidR="00F9042A" w:rsidRPr="00F44128" w:rsidRDefault="00F9042A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002060"/>
        </w:rPr>
      </w:pPr>
    </w:p>
    <w:p w14:paraId="16286425" w14:textId="43CFD311" w:rsidR="00F9042A" w:rsidRPr="00F44128" w:rsidRDefault="151A7419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002060"/>
        </w:rPr>
      </w:pPr>
      <w:r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>Ilmoittauduthan mukaan vain, jos tiedät todella pääseväsi osallistumaan.</w:t>
      </w:r>
      <w:r w:rsidR="1DE24888"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 xml:space="preserve"> </w:t>
      </w:r>
    </w:p>
    <w:p w14:paraId="671008E6" w14:textId="4EAB5590" w:rsidR="00F9042A" w:rsidRPr="00F44128" w:rsidRDefault="00F9042A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153D63" w:themeColor="text2" w:themeTint="E6"/>
        </w:rPr>
      </w:pPr>
      <w:r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>Paikkoja on rajoitetusti</w:t>
      </w:r>
      <w:r w:rsidR="00F44128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>.</w:t>
      </w:r>
      <w:r w:rsidR="00F44128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 xml:space="preserve"> Ilmoitathan mahdollisimman </w:t>
      </w:r>
      <w:proofErr w:type="gramStart"/>
      <w:r w:rsidR="00F44128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>aikaisin</w:t>
      </w:r>
      <w:proofErr w:type="gramEnd"/>
      <w:r w:rsidR="00F44128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 xml:space="preserve"> mikäli e</w:t>
      </w:r>
      <w:r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>t pääsek</w:t>
      </w:r>
      <w:r w:rsidR="364EE9DA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 xml:space="preserve">ään </w:t>
      </w:r>
      <w:r w:rsidR="3DB10587" w:rsidRPr="00F44128">
        <w:rPr>
          <w:rFonts w:asciiTheme="majorHAnsi" w:hAnsiTheme="majorHAnsi"/>
          <w:b/>
          <w:bCs/>
          <w:color w:val="153D63" w:themeColor="text2" w:themeTint="E6"/>
          <w:shd w:val="clear" w:color="auto" w:fill="FFFFFF"/>
        </w:rPr>
        <w:t>mukaan</w:t>
      </w:r>
      <w:r w:rsidR="5037171E"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>,</w:t>
      </w:r>
      <w:r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 xml:space="preserve"> sillä tulijoita on varmasti jonossa.</w:t>
      </w:r>
      <w:r w:rsidR="02851024" w:rsidRPr="00F44128">
        <w:rPr>
          <w:rFonts w:asciiTheme="majorHAnsi" w:hAnsiTheme="majorHAnsi"/>
          <w:color w:val="153D63" w:themeColor="text2" w:themeTint="E6"/>
          <w:shd w:val="clear" w:color="auto" w:fill="FFFFFF"/>
        </w:rPr>
        <w:t xml:space="preserve"> </w:t>
      </w:r>
    </w:p>
    <w:p w14:paraId="13B603D6" w14:textId="5231D8FC" w:rsidR="76BCD7E3" w:rsidRPr="00F44128" w:rsidRDefault="76BCD7E3" w:rsidP="42CC1F02">
      <w:pPr>
        <w:pStyle w:val="NormaaliWWW"/>
        <w:spacing w:before="0" w:beforeAutospacing="0" w:after="0" w:afterAutospacing="0" w:line="276" w:lineRule="auto"/>
        <w:rPr>
          <w:rFonts w:asciiTheme="majorHAnsi" w:hAnsiTheme="majorHAnsi"/>
          <w:color w:val="002060"/>
        </w:rPr>
      </w:pPr>
      <w:r w:rsidRPr="00F44128">
        <w:rPr>
          <w:rFonts w:asciiTheme="majorHAnsi" w:hAnsiTheme="majorHAnsi"/>
          <w:b/>
          <w:bCs/>
          <w:color w:val="002060"/>
        </w:rPr>
        <w:t xml:space="preserve">Saavu paikalle ajoissa, sillä kierros </w:t>
      </w:r>
      <w:r w:rsidR="36E89BAF" w:rsidRPr="00F44128">
        <w:rPr>
          <w:rFonts w:asciiTheme="majorHAnsi" w:hAnsiTheme="majorHAnsi"/>
          <w:b/>
          <w:bCs/>
          <w:color w:val="002060"/>
        </w:rPr>
        <w:t>alkaa</w:t>
      </w:r>
      <w:r w:rsidRPr="00F44128">
        <w:rPr>
          <w:rFonts w:asciiTheme="majorHAnsi" w:hAnsiTheme="majorHAnsi"/>
          <w:b/>
          <w:bCs/>
          <w:color w:val="002060"/>
        </w:rPr>
        <w:t xml:space="preserve"> klo 17</w:t>
      </w:r>
      <w:r w:rsidR="3179DDDA" w:rsidRPr="00F44128">
        <w:rPr>
          <w:rFonts w:asciiTheme="majorHAnsi" w:hAnsiTheme="majorHAnsi"/>
          <w:b/>
          <w:bCs/>
          <w:color w:val="002060"/>
        </w:rPr>
        <w:t>.</w:t>
      </w:r>
      <w:r w:rsidR="5B3A80E8" w:rsidRPr="00F44128">
        <w:rPr>
          <w:rFonts w:asciiTheme="majorHAnsi" w:hAnsiTheme="majorHAnsi"/>
          <w:b/>
          <w:bCs/>
          <w:color w:val="002060"/>
        </w:rPr>
        <w:t xml:space="preserve"> </w:t>
      </w:r>
      <w:r w:rsidR="3179DDDA" w:rsidRPr="00F44128">
        <w:rPr>
          <w:rFonts w:asciiTheme="majorHAnsi" w:hAnsiTheme="majorHAnsi"/>
          <w:color w:val="002060"/>
        </w:rPr>
        <w:t>Myöhästyneiden ei ole mahdollista päästä mukaan</w:t>
      </w:r>
      <w:r w:rsidR="2B481486" w:rsidRPr="00F44128">
        <w:rPr>
          <w:rFonts w:asciiTheme="majorHAnsi" w:hAnsiTheme="majorHAnsi"/>
          <w:color w:val="002060"/>
        </w:rPr>
        <w:t>.</w:t>
      </w:r>
    </w:p>
    <w:p w14:paraId="6D325078" w14:textId="77777777" w:rsidR="00F9042A" w:rsidRPr="00897B24" w:rsidRDefault="00F9042A" w:rsidP="42CC1F02">
      <w:pPr>
        <w:pStyle w:val="NormaaliWWW"/>
        <w:spacing w:before="0" w:beforeAutospacing="0" w:after="0" w:afterAutospacing="0"/>
        <w:rPr>
          <w:rFonts w:ascii="fazer-headline" w:hAnsi="fazer-headline"/>
          <w:color w:val="153D63" w:themeColor="text2" w:themeTint="E6"/>
        </w:rPr>
      </w:pPr>
    </w:p>
    <w:p w14:paraId="71A596F9" w14:textId="3E460188" w:rsidR="007A69C0" w:rsidRDefault="007A69C0">
      <w:pPr>
        <w:rPr>
          <w:rFonts w:ascii="Arial" w:hAnsi="Arial" w:cs="Arial"/>
          <w:color w:val="15256B"/>
          <w:shd w:val="clear" w:color="auto" w:fill="FFFFFF"/>
        </w:rPr>
      </w:pPr>
    </w:p>
    <w:p w14:paraId="1AAD332B" w14:textId="77777777" w:rsidR="004010D8" w:rsidRDefault="004010D8">
      <w:pPr>
        <w:rPr>
          <w:rFonts w:ascii="Arial" w:hAnsi="Arial" w:cs="Arial"/>
          <w:color w:val="15256B"/>
          <w:shd w:val="clear" w:color="auto" w:fill="FFFFFF"/>
        </w:rPr>
      </w:pPr>
    </w:p>
    <w:p w14:paraId="2820F5FF" w14:textId="77777777" w:rsidR="004010D8" w:rsidRDefault="004010D8"/>
    <w:sectPr w:rsidR="004010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zer-text">
    <w:altName w:val="Cambria"/>
    <w:panose1 w:val="00000000000000000000"/>
    <w:charset w:val="00"/>
    <w:family w:val="roman"/>
    <w:notTrueType/>
    <w:pitch w:val="default"/>
  </w:font>
  <w:font w:name="fazer-headlin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D8"/>
    <w:rsid w:val="000B3450"/>
    <w:rsid w:val="00191BCC"/>
    <w:rsid w:val="004010D8"/>
    <w:rsid w:val="005153CA"/>
    <w:rsid w:val="007A69C0"/>
    <w:rsid w:val="00863784"/>
    <w:rsid w:val="00897B24"/>
    <w:rsid w:val="008D7D64"/>
    <w:rsid w:val="0093813D"/>
    <w:rsid w:val="00A9EFD6"/>
    <w:rsid w:val="00AB4821"/>
    <w:rsid w:val="00AE3674"/>
    <w:rsid w:val="00CE578D"/>
    <w:rsid w:val="00F07B93"/>
    <w:rsid w:val="00F44128"/>
    <w:rsid w:val="00F9042A"/>
    <w:rsid w:val="02851024"/>
    <w:rsid w:val="05089A09"/>
    <w:rsid w:val="05901040"/>
    <w:rsid w:val="065DFC61"/>
    <w:rsid w:val="09533730"/>
    <w:rsid w:val="0A9A789F"/>
    <w:rsid w:val="0BF700C7"/>
    <w:rsid w:val="0CE19DB0"/>
    <w:rsid w:val="0F139A06"/>
    <w:rsid w:val="1052E9C4"/>
    <w:rsid w:val="106D5741"/>
    <w:rsid w:val="13EC052B"/>
    <w:rsid w:val="151A7419"/>
    <w:rsid w:val="1DE24888"/>
    <w:rsid w:val="1EE616D2"/>
    <w:rsid w:val="1F0C8252"/>
    <w:rsid w:val="218F21A0"/>
    <w:rsid w:val="257E6882"/>
    <w:rsid w:val="28F1D158"/>
    <w:rsid w:val="2B481486"/>
    <w:rsid w:val="30340050"/>
    <w:rsid w:val="30B4B587"/>
    <w:rsid w:val="3179DDDA"/>
    <w:rsid w:val="31F91764"/>
    <w:rsid w:val="32A93E78"/>
    <w:rsid w:val="364EE9DA"/>
    <w:rsid w:val="36E89BAF"/>
    <w:rsid w:val="39856720"/>
    <w:rsid w:val="39BB14B9"/>
    <w:rsid w:val="3C40CD33"/>
    <w:rsid w:val="3DB10587"/>
    <w:rsid w:val="414DD1C6"/>
    <w:rsid w:val="42CC1F02"/>
    <w:rsid w:val="44149A8A"/>
    <w:rsid w:val="45588C75"/>
    <w:rsid w:val="4B293D2A"/>
    <w:rsid w:val="4FE4487D"/>
    <w:rsid w:val="5037171E"/>
    <w:rsid w:val="5362DE70"/>
    <w:rsid w:val="550E951D"/>
    <w:rsid w:val="56483728"/>
    <w:rsid w:val="5B3A80E8"/>
    <w:rsid w:val="5D753ED2"/>
    <w:rsid w:val="5FD56F04"/>
    <w:rsid w:val="61D78213"/>
    <w:rsid w:val="63171656"/>
    <w:rsid w:val="63EE67E0"/>
    <w:rsid w:val="6C2AC092"/>
    <w:rsid w:val="71260722"/>
    <w:rsid w:val="738BB1D8"/>
    <w:rsid w:val="762D695B"/>
    <w:rsid w:val="76BCD7E3"/>
    <w:rsid w:val="79B851ED"/>
    <w:rsid w:val="7B71E2B7"/>
    <w:rsid w:val="7CE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AEF5"/>
  <w15:chartTrackingRefBased/>
  <w15:docId w15:val="{C365891B-199C-48CD-89C5-D47ABAE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0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0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0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0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0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0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0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0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0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0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0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010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010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010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010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010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010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0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0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0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010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010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010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010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010D8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4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401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818</dc:creator>
  <cp:keywords/>
  <dc:description/>
  <cp:lastModifiedBy>Super 818</cp:lastModifiedBy>
  <cp:revision>8</cp:revision>
  <dcterms:created xsi:type="dcterms:W3CDTF">2026-01-28T18:37:00Z</dcterms:created>
  <dcterms:modified xsi:type="dcterms:W3CDTF">2026-04-19T12:20:00Z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4646cb-dfd8-4785-88a7-78942194f1ea_Enabled">
    <vt:lpwstr>true</vt:lpwstr>
  </property>
  <property fmtid="{D5CDD505-2E9C-101B-9397-08002B2CF9AE}" pid="3" name="MSIP_Label_9a4646cb-dfd8-4785-88a7-78942194f1ea_SetDate">
    <vt:lpwstr>2026-01-28T19:04:06Z</vt:lpwstr>
  </property>
  <property fmtid="{D5CDD505-2E9C-101B-9397-08002B2CF9AE}" pid="4" name="MSIP_Label_9a4646cb-dfd8-4785-88a7-78942194f1ea_Method">
    <vt:lpwstr>Standard</vt:lpwstr>
  </property>
  <property fmtid="{D5CDD505-2E9C-101B-9397-08002B2CF9AE}" pid="5" name="MSIP_Label_9a4646cb-dfd8-4785-88a7-78942194f1ea_Name">
    <vt:lpwstr>9a4646cb-dfd8-4785-88a7-78942194f1ea</vt:lpwstr>
  </property>
  <property fmtid="{D5CDD505-2E9C-101B-9397-08002B2CF9AE}" pid="6" name="MSIP_Label_9a4646cb-dfd8-4785-88a7-78942194f1ea_SiteId">
    <vt:lpwstr>68f1ce83-0ba2-4f54-9d70-29a5aa82dfc0</vt:lpwstr>
  </property>
  <property fmtid="{D5CDD505-2E9C-101B-9397-08002B2CF9AE}" pid="7" name="MSIP_Label_9a4646cb-dfd8-4785-88a7-78942194f1ea_ActionId">
    <vt:lpwstr>f427e814-6263-4948-a2c2-84aeeff4ca4d</vt:lpwstr>
  </property>
  <property fmtid="{D5CDD505-2E9C-101B-9397-08002B2CF9AE}" pid="8" name="MSIP_Label_9a4646cb-dfd8-4785-88a7-78942194f1ea_ContentBits">
    <vt:lpwstr>0</vt:lpwstr>
  </property>
  <property fmtid="{D5CDD505-2E9C-101B-9397-08002B2CF9AE}" pid="9" name="MSIP_Label_9a4646cb-dfd8-4785-88a7-78942194f1ea_Tag">
    <vt:lpwstr>10, 3, 0, 1</vt:lpwstr>
  </property>
</Properties>
</file>